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spacing w:before="75" w:beforeAutospacing="0" w:after="75" w:afterAutospacing="0"/>
        <w:jc w:val="both"/>
        <w:rPr>
          <w:rStyle w:val="17"/>
          <w:color w:val="333333"/>
          <w:sz w:val="22"/>
          <w:szCs w:val="22"/>
        </w:rPr>
      </w:pPr>
    </w:p>
    <w:p>
      <w:pPr>
        <w:pStyle w:val="11"/>
        <w:spacing w:before="75" w:beforeAutospacing="0" w:after="75" w:afterAutospacing="0"/>
        <w:jc w:val="center"/>
        <w:outlineLvl w:val="0"/>
        <w:rPr>
          <w:rStyle w:val="17"/>
          <w:sz w:val="22"/>
          <w:szCs w:val="22"/>
        </w:rPr>
      </w:pPr>
      <w:r>
        <w:rPr>
          <w:rStyle w:val="17"/>
          <w:sz w:val="22"/>
          <w:szCs w:val="22"/>
        </w:rPr>
        <w:t xml:space="preserve">ДОГОВОР № </w:t>
      </w:r>
      <w:r>
        <w:rPr>
          <w:rStyle w:val="17"/>
          <w:sz w:val="22"/>
          <w:szCs w:val="22"/>
          <w:lang/>
        </w:rPr>
        <w:t>___________</w:t>
      </w:r>
    </w:p>
    <w:p>
      <w:pPr>
        <w:pStyle w:val="11"/>
        <w:spacing w:before="75" w:beforeAutospacing="0" w:after="75" w:afterAutospacing="0"/>
        <w:jc w:val="center"/>
        <w:rPr>
          <w:rStyle w:val="17"/>
          <w:sz w:val="22"/>
          <w:szCs w:val="22"/>
        </w:rPr>
      </w:pPr>
      <w:r>
        <w:rPr>
          <w:rStyle w:val="17"/>
          <w:sz w:val="22"/>
          <w:szCs w:val="22"/>
        </w:rPr>
        <w:t xml:space="preserve">ОБ ОКАЗАНИИ ПЛАТНЫХ ОБРАЗОВАТЕЛЬНЫХ УСЛУГ </w:t>
      </w:r>
    </w:p>
    <w:p>
      <w:pPr>
        <w:pStyle w:val="11"/>
        <w:spacing w:before="75" w:beforeAutospacing="0" w:after="75" w:afterAutospacing="0"/>
        <w:jc w:val="center"/>
        <w:rPr>
          <w:rStyle w:val="17"/>
          <w:sz w:val="22"/>
          <w:szCs w:val="22"/>
        </w:rPr>
      </w:pPr>
      <w:r>
        <w:rPr>
          <w:rStyle w:val="17"/>
          <w:sz w:val="22"/>
          <w:szCs w:val="22"/>
        </w:rPr>
        <w:t>В СФЕРЕ ДОПОЛНИТЕЛЬНОГО ОБРАЗОВАНИЯ</w:t>
      </w:r>
    </w:p>
    <w:p>
      <w:pPr>
        <w:pStyle w:val="11"/>
        <w:spacing w:before="75" w:beforeAutospacing="0" w:after="75" w:afterAutospacing="0"/>
        <w:jc w:val="both"/>
        <w:rPr>
          <w:sz w:val="22"/>
          <w:szCs w:val="22"/>
        </w:rPr>
      </w:pPr>
      <w:r>
        <w:rPr>
          <w:rFonts w:hint="default"/>
          <w:b/>
          <w:sz w:val="22"/>
          <w:szCs w:val="22"/>
          <w:lang/>
        </w:rPr>
        <w:t>“___”_________</w:t>
      </w:r>
      <w:r>
        <w:rPr>
          <w:b/>
          <w:sz w:val="22"/>
          <w:szCs w:val="22"/>
        </w:rPr>
        <w:t xml:space="preserve">2018 г.                                                                                                 </w:t>
      </w:r>
      <w:r>
        <w:rPr>
          <w:b/>
          <w:sz w:val="22"/>
          <w:szCs w:val="22"/>
          <w:lang/>
        </w:rPr>
        <w:t xml:space="preserve">             </w:t>
      </w:r>
      <w:r>
        <w:rPr>
          <w:b/>
          <w:sz w:val="22"/>
          <w:szCs w:val="22"/>
        </w:rPr>
        <w:t xml:space="preserve">     г.Москва           </w:t>
      </w:r>
    </w:p>
    <w:p>
      <w:pPr>
        <w:jc w:val="right"/>
        <w:rPr>
          <w:sz w:val="22"/>
          <w:szCs w:val="22"/>
        </w:rPr>
      </w:pPr>
    </w:p>
    <w:p>
      <w:pPr>
        <w:pStyle w:val="18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Гражданин РФ, _________________________  </w:t>
      </w:r>
    </w:p>
    <w:p>
      <w:pPr>
        <w:pStyle w:val="18"/>
        <w:rPr>
          <w:sz w:val="22"/>
          <w:szCs w:val="22"/>
        </w:rPr>
      </w:pPr>
      <w:r>
        <w:rPr>
          <w:b/>
          <w:sz w:val="22"/>
          <w:szCs w:val="22"/>
        </w:rPr>
        <w:t>___________________</w:t>
      </w:r>
      <w:r>
        <w:rPr>
          <w:sz w:val="22"/>
          <w:szCs w:val="22"/>
        </w:rPr>
        <w:t>именуемый в дальнейшем «Заказчик», с одной стороны</w:t>
      </w:r>
      <w:r>
        <w:rPr>
          <w:b/>
          <w:sz w:val="22"/>
          <w:szCs w:val="22"/>
        </w:rPr>
        <w:t>, являющийся законным представителем несовершеннолетнего _______________</w:t>
      </w: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именуемого в дальнейшем Обучающегося</w:t>
      </w:r>
      <w:r>
        <w:rPr>
          <w:sz w:val="22"/>
          <w:szCs w:val="22"/>
        </w:rPr>
        <w:t>, с другой стороны, и Автономная Некоммерческая организация Дополнительного Образования «Центр языкового образования "ИНГЛИШ СКУЛ"» (Лицензия на право ведения образовательной деятельности № 035554 от 28 октября 2014 года выдана Департаментом образования города Москвы), именуемое в дальнейшем «Исполнитель» в лице Генерального директора Резвой Надежды Арсентьевны, действующей на основании Устава, с другой стороны, в соответствии с Гражданским кодексом Российской Федерации, Законами Российской Федерации «Об образовании» и 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 №706, заключили настоящий договор о нижеследующем:</w:t>
      </w:r>
    </w:p>
    <w:p>
      <w:pPr>
        <w:pStyle w:val="18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18"/>
        <w:outlineLvl w:val="0"/>
        <w:rPr>
          <w:rStyle w:val="17"/>
          <w:sz w:val="22"/>
          <w:szCs w:val="22"/>
        </w:rPr>
      </w:pPr>
      <w:r>
        <w:rPr>
          <w:rStyle w:val="17"/>
          <w:sz w:val="22"/>
          <w:szCs w:val="22"/>
        </w:rPr>
        <w:t>1. ПРЕДМЕТ ДОГОВОРА</w:t>
      </w:r>
    </w:p>
    <w:p>
      <w:pPr>
        <w:pStyle w:val="18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обязуется предоставить образовательную услугу для Обучающегося, а Заказчик обязуется оплатить образовательную услугу по предоставлению </w:t>
      </w:r>
      <w:r>
        <w:rPr>
          <w:b/>
          <w:sz w:val="22"/>
          <w:szCs w:val="22"/>
        </w:rPr>
        <w:t>дополнительной общеобразовательной программы – дополнительной общеразвивающей программы «Английский язык для детей (</w:t>
      </w:r>
      <w:r>
        <w:rPr>
          <w:b/>
          <w:sz w:val="22"/>
          <w:szCs w:val="22"/>
          <w:lang/>
        </w:rPr>
        <w:t>________</w:t>
      </w:r>
      <w:r>
        <w:rPr>
          <w:b/>
          <w:sz w:val="22"/>
          <w:szCs w:val="22"/>
        </w:rPr>
        <w:t xml:space="preserve">лет)». </w:t>
      </w:r>
    </w:p>
    <w:p>
      <w:pPr>
        <w:pStyle w:val="18"/>
        <w:ind w:left="36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освоения образовательной программы </w:t>
      </w:r>
      <w:r>
        <w:rPr>
          <w:b/>
          <w:sz w:val="22"/>
          <w:szCs w:val="22"/>
          <w:lang/>
        </w:rPr>
        <w:t>___________</w:t>
      </w:r>
      <w:r>
        <w:rPr>
          <w:b/>
          <w:sz w:val="22"/>
          <w:szCs w:val="22"/>
        </w:rPr>
        <w:t xml:space="preserve"> года по </w:t>
      </w:r>
      <w:r>
        <w:rPr>
          <w:b/>
          <w:sz w:val="22"/>
          <w:szCs w:val="22"/>
          <w:lang/>
        </w:rPr>
        <w:t>___________</w:t>
      </w:r>
      <w:r>
        <w:rPr>
          <w:b/>
          <w:sz w:val="22"/>
          <w:szCs w:val="22"/>
        </w:rPr>
        <w:t xml:space="preserve"> года,</w:t>
      </w:r>
    </w:p>
    <w:p>
      <w:pPr>
        <w:pStyle w:val="18"/>
        <w:ind w:left="36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Продолжительность обучения </w:t>
      </w:r>
      <w:r>
        <w:rPr>
          <w:b/>
          <w:sz w:val="22"/>
          <w:szCs w:val="22"/>
          <w:lang/>
        </w:rPr>
        <w:t>_______</w:t>
      </w:r>
      <w:r>
        <w:rPr>
          <w:b/>
          <w:sz w:val="22"/>
          <w:szCs w:val="22"/>
        </w:rPr>
        <w:t xml:space="preserve"> академических часа.</w:t>
      </w:r>
    </w:p>
    <w:p>
      <w:pPr>
        <w:pStyle w:val="20"/>
        <w:tabs>
          <w:tab w:val="left" w:leader="underscore" w:pos="3544"/>
          <w:tab w:val="left" w:leader="underscore" w:pos="4538"/>
          <w:tab w:val="left" w:pos="5997"/>
          <w:tab w:val="left" w:leader="underscore" w:pos="6736"/>
          <w:tab w:val="left" w:leader="underscore" w:pos="6779"/>
          <w:tab w:val="left" w:leader="underscore" w:pos="9899"/>
        </w:tabs>
        <w:spacing w:line="240" w:lineRule="auto"/>
        <w:ind w:left="360" w:right="-2"/>
        <w:jc w:val="both"/>
        <w:rPr>
          <w:rFonts w:ascii="Times New Roman" w:hAnsi="Times New Roman" w:eastAsia="Times New Roman"/>
          <w:strike/>
          <w:color w:val="FF0000"/>
          <w:lang/>
        </w:rPr>
      </w:pPr>
    </w:p>
    <w:p>
      <w:pPr>
        <w:pStyle w:val="18"/>
        <w:ind w:left="360"/>
        <w:jc w:val="both"/>
        <w:outlineLvl w:val="0"/>
        <w:rPr>
          <w:sz w:val="22"/>
          <w:szCs w:val="22"/>
        </w:rPr>
      </w:pPr>
      <w:r>
        <w:rPr>
          <w:b/>
        </w:rPr>
        <w:t>Форма обучения – очная</w:t>
      </w:r>
    </w:p>
    <w:p>
      <w:pPr>
        <w:pStyle w:val="18"/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проведения занятий </w:t>
      </w:r>
      <w:r>
        <w:rPr>
          <w:i/>
          <w:sz w:val="22"/>
          <w:szCs w:val="22"/>
        </w:rPr>
        <w:t>(индивидуально/</w:t>
      </w:r>
      <w:r>
        <w:rPr>
          <w:b/>
          <w:i/>
          <w:sz w:val="22"/>
          <w:szCs w:val="22"/>
          <w:u w:val="single"/>
        </w:rPr>
        <w:t>групповые занятия</w:t>
      </w:r>
      <w:r>
        <w:rPr>
          <w:i/>
          <w:sz w:val="22"/>
          <w:szCs w:val="22"/>
        </w:rPr>
        <w:t>).</w:t>
      </w:r>
    </w:p>
    <w:p>
      <w:pPr>
        <w:pStyle w:val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Индивидуальными занятиями считаются группы до 2 (двух) человек включительно.</w:t>
      </w:r>
    </w:p>
    <w:p>
      <w:pPr>
        <w:pStyle w:val="18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Групповыми занятия считаются группы до 10 (десяти) человек включительно.</w:t>
      </w:r>
    </w:p>
    <w:p>
      <w:pPr>
        <w:pStyle w:val="10"/>
        <w:numPr>
          <w:ilvl w:val="1"/>
          <w:numId w:val="1"/>
        </w:numPr>
        <w:shd w:val="clear" w:color="auto" w:fill="FFFFFF"/>
        <w:jc w:val="both"/>
        <w:textAlignment w:val="baseline"/>
        <w:rPr>
          <w:rFonts w:ascii="Times New Roman" w:hAnsi="Times New Roman" w:cs="Times New Roman"/>
          <w:strike/>
          <w:color w:val="FF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 прохождения обучения и успешной  сдачи  итоговой аттестации Обучающемуся выдаётся Сертификат о прохождении курса</w:t>
      </w:r>
      <w:r>
        <w:rPr>
          <w:rFonts w:ascii="Times New Roman" w:hAnsi="Times New Roman" w:cs="Times New Roman"/>
          <w:strike/>
          <w:color w:val="FF0000"/>
          <w:sz w:val="22"/>
          <w:szCs w:val="22"/>
        </w:rPr>
        <w:t xml:space="preserve">  </w:t>
      </w:r>
    </w:p>
    <w:p>
      <w:pPr>
        <w:pStyle w:val="10"/>
        <w:shd w:val="clear" w:color="auto" w:fill="FFFFFF"/>
        <w:ind w:left="357"/>
        <w:jc w:val="both"/>
        <w:textAlignment w:val="baseline"/>
        <w:rPr>
          <w:rFonts w:ascii="Times New Roman" w:hAnsi="Times New Roman" w:cs="Times New Roman"/>
          <w:strike/>
          <w:color w:val="FF0000"/>
          <w:sz w:val="22"/>
          <w:szCs w:val="22"/>
        </w:rPr>
      </w:pPr>
    </w:p>
    <w:p>
      <w:pPr>
        <w:pStyle w:val="18"/>
        <w:jc w:val="both"/>
        <w:outlineLvl w:val="0"/>
        <w:rPr>
          <w:sz w:val="22"/>
          <w:szCs w:val="22"/>
        </w:rPr>
      </w:pPr>
      <w:r>
        <w:rPr>
          <w:rStyle w:val="17"/>
          <w:sz w:val="22"/>
          <w:szCs w:val="22"/>
        </w:rPr>
        <w:t>2. ПРАВА И ОБЯЗАННОСТИ ИСПОЛНИТЕЛЯ, ЗАКАЗЧИКА ИОБУЧАЮЩЕГОСЯ:</w:t>
      </w:r>
    </w:p>
    <w:p>
      <w:pPr>
        <w:pStyle w:val="18"/>
        <w:jc w:val="both"/>
        <w:rPr>
          <w:sz w:val="22"/>
          <w:szCs w:val="22"/>
        </w:rPr>
      </w:pPr>
      <w:r>
        <w:rPr>
          <w:rStyle w:val="17"/>
          <w:sz w:val="22"/>
          <w:szCs w:val="22"/>
        </w:rPr>
        <w:t>2.1. Исполнитель обязан: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и обеспечить надлежащее исполнение услуг, предусмотренных в разделе 1.1. настоящего договора.  Образовательные услуги оказываются в соответствии с учебным планом и годовым календарным учебным графиком, расписанием занятий и другими локальными нормативными актами, разрабатываемыми Исполнителем.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Зачислить Обучающегося, выполнившего установленные условия приема, и создать ему необходимые условия для освоения выбранной образовательной программы.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отмене занятий по вине Исполнителя, Исполнитель обязуется возместить отмененные занятия по договоренности с Заказчиком. В случае отказа от посещения занятий Обучающимся в своей группе, он может быть переведен в другую группу. 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Обучающемуся помещение в виде учебного класса, необходимые учебные материалы и оборудование для изучения иностранного языка.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Сообщить Заказчику обо всех изменениях в учебном плане обучения.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Проявлять уважение к личности Обучающегося и Заказчика.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Сохранить место за Обучающимся в случае пропуска занятий по уважительным причинам с учетом полного оплаченного периода обучения.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выполнении своих обязанностей по Договору Исполнитель руководствуется законодательством РФ, иными нормативными правовыми актами.</w:t>
      </w:r>
    </w:p>
    <w:p>
      <w:pPr>
        <w:pStyle w:val="18"/>
        <w:ind w:left="426"/>
        <w:jc w:val="both"/>
        <w:rPr>
          <w:sz w:val="22"/>
          <w:szCs w:val="22"/>
        </w:rPr>
      </w:pPr>
    </w:p>
    <w:p>
      <w:pPr>
        <w:pStyle w:val="18"/>
        <w:numPr>
          <w:ilvl w:val="1"/>
          <w:numId w:val="2"/>
        </w:numPr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Исполнителя:</w:t>
      </w:r>
    </w:p>
    <w:p>
      <w:pPr>
        <w:pStyle w:val="18"/>
        <w:keepNext/>
        <w:widowControl w:val="0"/>
        <w:numPr>
          <w:ilvl w:val="2"/>
          <w:numId w:val="2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осуществлять образовательный процесс, выбирать системы оценок, формы, порядок и периодичность промежуточной аттестации Обучающегося.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Определять состав педагогического персонала. В случае необходимости Исполнитель оставляет за собой право произвести замену преподавателя.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Разрабатывать, утверждать, а также в течение учебного года корректировать расписание занятий, сохраняя общую продолжительность обучения.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Выбирать, разрабатывать и внедрять в процесс обучения новые программы, способствующие повышению эффективности обучения.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имеет право не допускать к занятиям Обучающегося, не оплатившего стоимость обучения по Договору.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оставляет за собой право временно закрыть группу, если количество Обучающихся в группе составит менее 4 человек, а также объединить несколько групп, при условии, что количественный состав новой группы не будет превышать 10 человек.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занятий по причине болезни Обучающегося, что подтверждается справкой из медицинского учреждения (Форма № 095/у – Справка о временной нетрудоспособности, о болезни, карантине и прочих отсутствиях ребенка, посещающего школу, детское дошкольное учреждение) Исполнитель имеет право по письменному заявлению Заказчика предоставить дополнительные занятия, компенсирующие пропущенные Обучающимся занятия. </w:t>
      </w:r>
    </w:p>
    <w:p>
      <w:pPr>
        <w:pStyle w:val="18"/>
        <w:numPr>
          <w:ilvl w:val="2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Обучающимся более 5 (Пяти) занятий подряд Исполнитель имеет право порекомендовать Заказчику перевести его на индивидуальные занятия для успешного освоения Программы обучения с перерасчетом стоимости предоставляемых услуг.    </w:t>
      </w:r>
    </w:p>
    <w:p>
      <w:pPr>
        <w:pStyle w:val="18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18"/>
        <w:jc w:val="both"/>
        <w:rPr>
          <w:b/>
          <w:bCs/>
          <w:sz w:val="22"/>
          <w:szCs w:val="22"/>
        </w:rPr>
      </w:pPr>
      <w:r>
        <w:rPr>
          <w:rStyle w:val="17"/>
          <w:sz w:val="22"/>
          <w:szCs w:val="22"/>
        </w:rPr>
        <w:t>2.3. Обязанности Заказчика: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Производить оплату занятий Исполнителю в соответствии с настоящим договором в сроки, указанные в 3 разделе Настоящего договора.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за обучение должна быть произведена до начала занятий. Первый платеж за оказываемые услуги по обучению Заказчик обязан произвести не позднее даты заключения настоящего Договора. 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посещения занятий Обучающимся, согласно учебному расписанию. Опоздание Обучающего на занятие не может являться причиной изменения времени окончания занятия.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Исполнителю всю необходимую информацию и документы, необходимые для выполнения Заказчиком обязанностей по Договору.</w:t>
      </w:r>
    </w:p>
    <w:p>
      <w:pPr>
        <w:pStyle w:val="18"/>
        <w:numPr>
          <w:ilvl w:val="2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пропуска занятий Обучающимся, Заказчик обязан заранее (не позднее 6 часов до времени проведения очередного занятия) уведомить Исполнителя по телефону, указанному в Договоре, о предстоящем пропуске занятий (занятия) с указанием причины и предполагаемой продолжительности срока пропуска. Если пропуск занятий произошел по уважительной причине, обязательно предоставить Исполнителю документы, подтверждающие уважительность причины пропуска занятий.</w:t>
      </w:r>
    </w:p>
    <w:p>
      <w:pPr>
        <w:pStyle w:val="18"/>
        <w:numPr>
          <w:ilvl w:val="2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обязан соблюдать требования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   уважение    к педагогическому, учебно-вспомогательному и иному персоналу Исполнителя и другим обучающимся.</w:t>
      </w:r>
    </w:p>
    <w:p>
      <w:pPr>
        <w:pStyle w:val="18"/>
        <w:numPr>
          <w:ilvl w:val="2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обязан возместить ущерб, причиненный Обучающимся имуществу Исполнителя и третьих лиц, в соответствии с законодательством РФ. Оплата поврежденного и/или уничтоженного Обучающимся имущества Исполнителя и возмещение иного ущерба, причиненного Обучающимся, производится на основании действующих тарифов (стоимости) имущества, аналогичного поврежденному и/или уничтоженному имуществу, работ, услуг, выполнение которых необходимо для восстановления поврежденного или уничтоженного имущества. </w:t>
      </w:r>
    </w:p>
    <w:p>
      <w:pPr>
        <w:pStyle w:val="18"/>
        <w:numPr>
          <w:ilvl w:val="1"/>
          <w:numId w:val="3"/>
        </w:numPr>
        <w:ind w:left="0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Заказчика:</w:t>
      </w:r>
    </w:p>
    <w:p>
      <w:pPr>
        <w:pStyle w:val="21"/>
        <w:numPr>
          <w:ilvl w:val="2"/>
          <w:numId w:val="3"/>
        </w:numPr>
        <w:spacing w:before="0" w:beforeAutospacing="0" w:after="0" w:afterAutospacing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Договора, об оценке знаний, умений, иных образовательных достижениях, а также о критериях этой оценки.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Требовать создания условий, гарантирующих охрану здоровья Обучающегося.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занятий по болезни Обучающегося подать письменное заявление на предоставление компенсационного занятия (ий) в счет пропущенного (ых). Вышеуказанное заявление необходимо подать в течениеодной недели с момента последнего пропущенного занятия. </w:t>
      </w:r>
    </w:p>
    <w:p>
      <w:pPr>
        <w:pStyle w:val="18"/>
        <w:numPr>
          <w:ilvl w:val="1"/>
          <w:numId w:val="3"/>
        </w:numPr>
        <w:ind w:left="709" w:hanging="709"/>
        <w:jc w:val="both"/>
        <w:rPr>
          <w:sz w:val="22"/>
          <w:szCs w:val="22"/>
        </w:rPr>
      </w:pPr>
      <w:r>
        <w:rPr>
          <w:rStyle w:val="17"/>
          <w:sz w:val="22"/>
          <w:szCs w:val="22"/>
        </w:rPr>
        <w:t>Обязанности Обучающегося:</w:t>
      </w:r>
    </w:p>
    <w:p>
      <w:pPr>
        <w:pStyle w:val="18"/>
        <w:numPr>
          <w:ilvl w:val="2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Обучающийся обязан посещать занятия, согласно учебному расписанию. Опоздание Обучающегося на занятие не может являться причиной изменения времени окончания занятия. </w:t>
      </w:r>
    </w:p>
    <w:p>
      <w:pPr>
        <w:pStyle w:val="18"/>
        <w:numPr>
          <w:ilvl w:val="2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обязан выполнять задания по подготовке к занятиям, даваемые педагогическими работниками Исполнителя.</w:t>
      </w:r>
    </w:p>
    <w:p>
      <w:pPr>
        <w:pStyle w:val="18"/>
        <w:numPr>
          <w:ilvl w:val="2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обязан беречь помещения и имущество Исполнителя, не допускать его повреждения или утраты.</w:t>
      </w:r>
    </w:p>
    <w:p>
      <w:pPr>
        <w:pStyle w:val="18"/>
        <w:numPr>
          <w:ilvl w:val="2"/>
          <w:numId w:val="3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обязан соблюдать требования   Правил внутреннего распорядка и иных локальных нормативных актов Исполнителя, соблюдать учебную дисциплину и общепринятые нормы поведения, в частности, проявлять    уважение    к   педагогическому, учебно-вспомогательному и иному персоналу Исполнителя и другим обучающимся. </w:t>
      </w:r>
    </w:p>
    <w:p>
      <w:pPr>
        <w:pStyle w:val="18"/>
        <w:numPr>
          <w:ilvl w:val="1"/>
          <w:numId w:val="3"/>
        </w:numPr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Права Обучающегося: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вправе пользоваться имуществом Исполнителя, необходимым для осуществления   образовательного   процесса, во время занятий, предусмотренных расписанием;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вправе пользоваться дополнительными образовательными услугами, предоставляемыми Исполнителем и не входящими в учебную программу на основании отдельно заключенного договора.</w:t>
      </w:r>
    </w:p>
    <w:p>
      <w:pPr>
        <w:pStyle w:val="18"/>
        <w:numPr>
          <w:ilvl w:val="2"/>
          <w:numId w:val="3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Обучающийся вправе принимать участие в социально-культурных, оздоровительных и т.п. мероприятиях, организованных Исполнителем.</w:t>
      </w:r>
    </w:p>
    <w:p>
      <w:pPr>
        <w:pStyle w:val="18"/>
        <w:jc w:val="both"/>
        <w:rPr>
          <w:rStyle w:val="17"/>
          <w:sz w:val="22"/>
          <w:szCs w:val="22"/>
        </w:rPr>
      </w:pPr>
    </w:p>
    <w:p>
      <w:pPr>
        <w:pStyle w:val="18"/>
        <w:outlineLvl w:val="0"/>
        <w:rPr>
          <w:sz w:val="22"/>
          <w:szCs w:val="22"/>
        </w:rPr>
      </w:pPr>
      <w:r>
        <w:rPr>
          <w:rStyle w:val="17"/>
          <w:sz w:val="22"/>
          <w:szCs w:val="22"/>
        </w:rPr>
        <w:t>3. УСЛОВИЯ ОПЛАТЫ</w:t>
      </w:r>
    </w:p>
    <w:p>
      <w:pPr>
        <w:pStyle w:val="18"/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Полная стоимость образовательных услуг в период, указанный в п.1.1 настоящего договора составляет </w:t>
      </w:r>
      <w:r>
        <w:rPr>
          <w:sz w:val="22"/>
          <w:szCs w:val="22"/>
          <w:lang/>
        </w:rPr>
        <w:t>_________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  <w:lang/>
        </w:rPr>
        <w:t>________________________________________________</w:t>
      </w:r>
      <w:r>
        <w:rPr>
          <w:b/>
          <w:sz w:val="22"/>
          <w:szCs w:val="22"/>
        </w:rPr>
        <w:t xml:space="preserve">) рублей </w:t>
      </w:r>
      <w:r>
        <w:rPr>
          <w:b/>
          <w:sz w:val="22"/>
          <w:szCs w:val="22"/>
          <w:lang/>
        </w:rPr>
        <w:t>___</w:t>
      </w:r>
      <w:r>
        <w:rPr>
          <w:b/>
          <w:sz w:val="22"/>
          <w:szCs w:val="22"/>
        </w:rPr>
        <w:t>копеек</w:t>
      </w:r>
      <w:r>
        <w:rPr>
          <w:sz w:val="22"/>
          <w:szCs w:val="22"/>
        </w:rPr>
        <w:t>.</w:t>
      </w:r>
    </w:p>
    <w:p>
      <w:pPr>
        <w:pStyle w:val="18"/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Оплата обучения НДС не облагается, на основании ст. 346.11 НК РФ.</w:t>
      </w:r>
    </w:p>
    <w:p>
      <w:pPr>
        <w:pStyle w:val="18"/>
        <w:numPr>
          <w:ilvl w:val="0"/>
          <w:numId w:val="4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Увеличение стоимости платных образовательных услуг послезаключения договора не допускается, за исключением увеличения стоимости   указанных   услуг    с    учетом    уровня    инфляции,предусмотренного основными характеристиками федерального бюджета наочередной финансовый год и плановый период.</w:t>
      </w:r>
    </w:p>
    <w:p>
      <w:pPr>
        <w:pStyle w:val="18"/>
        <w:numPr>
          <w:ilvl w:val="0"/>
          <w:numId w:val="4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Оплата образовательных услуг осуществляется следующим образом:</w:t>
      </w:r>
    </w:p>
    <w:p>
      <w:pPr>
        <w:pStyle w:val="18"/>
        <w:ind w:left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50% от полной стоимости образовательных услуг Заказчик оплачивает в день заключения договора;</w:t>
      </w:r>
    </w:p>
    <w:p>
      <w:pPr>
        <w:pStyle w:val="18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оставшиеся 50% в течение  месяца с даты заключения договора.</w:t>
      </w:r>
    </w:p>
    <w:p>
      <w:pPr>
        <w:pStyle w:val="18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Все оплаты по настоящему Договору производятся в рублях наличным расчетом или безналичным перечислением на банковский счет в порядке и сроки, предусмотренные Договором. Обязательства Заказчика по оплате услуг Исполнителя считаются выполненными с момента внесения необходимой суммы наличным способом или зачисления денежных средств на расчетный счет Исполнителя.</w:t>
      </w:r>
    </w:p>
    <w:p>
      <w:pPr>
        <w:pStyle w:val="18"/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Заказчиком подтверждается предоставлением Исполнителю документа об оплате.  </w:t>
      </w:r>
    </w:p>
    <w:p>
      <w:pPr>
        <w:pStyle w:val="18"/>
        <w:numPr>
          <w:ilvl w:val="0"/>
          <w:numId w:val="4"/>
        </w:num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 настоящему Договору также может производиться банковскими картами с использованием банковского терминала на территории Исполнителя.</w:t>
      </w:r>
    </w:p>
    <w:p>
      <w:pPr>
        <w:pStyle w:val="18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pStyle w:val="18"/>
        <w:jc w:val="both"/>
        <w:outlineLvl w:val="0"/>
        <w:rPr>
          <w:rStyle w:val="17"/>
          <w:sz w:val="22"/>
          <w:szCs w:val="22"/>
        </w:rPr>
      </w:pPr>
      <w:r>
        <w:rPr>
          <w:rStyle w:val="17"/>
          <w:sz w:val="22"/>
          <w:szCs w:val="22"/>
        </w:rPr>
        <w:t xml:space="preserve">4. СРОК ДЕЙСТВИЯ ДОГОВОРА, УСЛОВИЯ ЕГО ЗАКЛЮЧЕНИЯ ИЗМЕНЕНИЯ И РАСТОРЖЕНИЯ. </w:t>
      </w:r>
    </w:p>
    <w:p>
      <w:pPr>
        <w:numPr>
          <w:ilvl w:val="0"/>
          <w:numId w:val="5"/>
        </w:num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Договор вступает в действие с момента его подписания и действует до полного исполнения его сторонами.</w:t>
      </w:r>
    </w:p>
    <w:p>
      <w:pPr>
        <w:numPr>
          <w:ilvl w:val="0"/>
          <w:numId w:val="5"/>
        </w:numPr>
        <w:spacing w:before="100" w:beforeAutospacing="1" w:after="100" w:afterAutospacing="1"/>
        <w:ind w:hanging="720"/>
        <w:jc w:val="both"/>
      </w:pPr>
      <w:r>
        <w:t>Условия, на которых заключен настоящий Договор, могут быть изменены, либо по соглашению сторон, либо в соответствии с действующим законодательством РФ. Все изменения, вносимые в договор, оформляются дополнительным соглашениям, являющимся неотъемлемой частью настоящего договора.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соглашению Сторон.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установления нарушения порядка приема в организацию, повлекшего по вине Обучающегося его незаконное зачисление в эту организацию; 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просрочки оплаты стоимости платных образовательных услуг;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в иных случаях, предусмотренных законодательством Российской Федерации.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расторгается досрочно: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инициативе Обучающегося (его законных представителей)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организацию, повлекшего по вине обучающегося его незаконное зачисление в организацию; 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по обстоятельствам, не зависящим от воли сторон, в том числе в случае ликвидации Исполнителя.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расторгнут по согласованию сторон с письменным уведомлением за 14 (Четырнадцать) календарных дней до даты расторжения договора.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 расторжении договора оказания услуг, по инициативе Заказчика, Исполнитель возвращает Заказчику оплаченные денежные средства за оплаченные и неоказанные образовательные услуги, начиная с даты расторжения Договора.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Договор считается расторгнутым через 14 (Четырнадцать) календарных дней с момента получения Исполнителем письменного уведомления о прекращении настоящего договора.</w:t>
      </w:r>
    </w:p>
    <w:p>
      <w:pPr>
        <w:numPr>
          <w:ilvl w:val="0"/>
          <w:numId w:val="5"/>
        </w:numPr>
        <w:ind w:left="709" w:hanging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случае лишения Исполнителя лицензии на право ведения образовательной деятельности, ликвидации или реорганизации и в иных, предусмотренных законодательством РФ случаях, Заказчик вправе потребовать расторжения договора, а Исполнитель в этом случае будет обязан возвратить стоимость оплаченных образовательных услуг с даты наступления вышеуказанных случаев.</w:t>
      </w:r>
    </w:p>
    <w:p>
      <w:pPr>
        <w:pStyle w:val="18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>
      <w:pPr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но при условии наличия документов, подтверждающих факты недостатков оказанной образовательной услуги, Заказчик вправе по своему выбору потребовать: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5.2.1. Безвозмездного оказания образовательной услуги;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5.2.2. Соразмерного уменьшения стоимости оказанной образовательной услуги;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Заказчик вправе отказаться от исполнения Договора и потребовать полного возмещения убытков, если в срок 30 рабочих дней, недостатки образовательной услуги не устранены Исполнителем. 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5.4.2. Расторгнуть Договор.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5.6. Споры Сторон, связанные с Договором, урегулируются в претензионном порядке. Полученная от другой стороны претензия должна быть рассмотрена в 10-дневный срок. Если претензионный порядок не позволит разрешить спор, он разрешается в порядке, предусмотренном законодательством РФ.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5.7. Вопросы, не урегулированные в Договоре, регулируются Гражданским кодексом Российской Федерации, Правилами оказания платных образовательных услуг, утвержденными постановлением Правительства РФ от 15 августа 2013г. №706.</w:t>
      </w:r>
    </w:p>
    <w:p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5.8.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и/или результатом событий чрезвычайного характера, возникших после заключения договора.</w:t>
      </w:r>
    </w:p>
    <w:p>
      <w:pPr>
        <w:ind w:left="567" w:hanging="567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ПРОЧИЕ УСЛОВИЯ</w:t>
      </w:r>
    </w:p>
    <w:p>
      <w:pPr>
        <w:numPr>
          <w:ilvl w:val="0"/>
          <w:numId w:val="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Условия, на которых заключен настоящий договор, могут быть изменены либо по соглашению сторон, либо в соответствии с действующим законодательством Российской Федерации.</w:t>
      </w:r>
    </w:p>
    <w:p>
      <w:pPr>
        <w:numPr>
          <w:ilvl w:val="0"/>
          <w:numId w:val="6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Споры Сторон, связанные с Договором, урегулируются в претензионном порядке. Полученная от другой стороны претензия должна быть рассмотрена в 10-дневный срок. Если претензионный порядок не позволит разрешить спор, он разрешается в порядке, предусмотренном законодательством РФ.</w:t>
      </w:r>
    </w:p>
    <w:p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Вопросы, не урегулированные в Договоре, регулируются Гражданским кодексом Российской Федерации, Федеральным законом "Об образовании в Российской Федерации" от 29.12.2012 N 273-ФЗ, Правилами оказания платных образовательных услуг, утвержденными постановлением Правительства РФ от 15 августа 2013г. №706.</w:t>
      </w:r>
    </w:p>
    <w:p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ДОПОЛНИТЕЛЬНЫЕ УСЛОВИЯ</w:t>
      </w:r>
    </w:p>
    <w:p>
      <w:pPr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применяет коммуникативный и традиционный методы обучения, которые предполагают активное участие Обучающегося в работе в классе. От Обучающегося потребуется готовность работать в группе и применять приобретенные языковые навыки на практике с первого урока;</w:t>
      </w:r>
    </w:p>
    <w:p>
      <w:pPr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определяет уровень и группу, подходящую Обучающемуся. Будучи зачисленным в определенную группу, Заказчик может быть переведен в другую только по решению ответственного за обучение при согласии преподавателей;</w:t>
      </w:r>
    </w:p>
    <w:p>
      <w:pPr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Обучающийся не освоил учебный материал в течение занятий в предусмотренном Исполнителем объеме, то возврат платы за обучение не производится.</w:t>
      </w:r>
    </w:p>
    <w:p>
      <w:pPr>
        <w:numPr>
          <w:ilvl w:val="0"/>
          <w:numId w:val="7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перевода Обучающегося на следующий учебный курс составляются дополнительные соглашения к настоящему договору либо заключается новый договор об оказании платных образовательных услуг.</w:t>
      </w:r>
    </w:p>
    <w:p>
      <w:pPr>
        <w:jc w:val="both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>8. АДРЕСА И РЕКВИЗИТЫ СТОРОН</w:t>
      </w:r>
    </w:p>
    <w:p>
      <w:pPr>
        <w:pStyle w:val="1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8.1.</w:t>
      </w:r>
      <w:r>
        <w:rPr>
          <w:rFonts w:ascii="Times New Roman" w:hAnsi="Times New Roman" w:cs="Times New Roman"/>
          <w:b/>
          <w:sz w:val="22"/>
          <w:szCs w:val="22"/>
        </w:rPr>
        <w:t xml:space="preserve"> Заказчик </w:t>
      </w:r>
      <w:r>
        <w:rPr>
          <w:rFonts w:ascii="Times New Roman" w:hAnsi="Times New Roman" w:cs="Times New Roman"/>
          <w:b/>
          <w:sz w:val="22"/>
          <w:szCs w:val="22"/>
          <w:lang/>
        </w:rPr>
        <w:t>_______________________________________</w:t>
      </w:r>
    </w:p>
    <w:p>
      <w:pPr>
        <w:pStyle w:val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Адрес:</w:t>
      </w:r>
      <w:r>
        <w:rPr>
          <w:rFonts w:ascii="Times New Roman" w:hAnsi="Times New Roman" w:cs="Times New Roman"/>
          <w:sz w:val="22"/>
          <w:szCs w:val="22"/>
          <w:lang/>
        </w:rPr>
        <w:t>_____________________________________________________________________________</w:t>
      </w:r>
    </w:p>
    <w:p>
      <w:pPr>
        <w:pStyle w:val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 </w:t>
      </w:r>
      <w:r>
        <w:rPr>
          <w:rFonts w:ascii="Times New Roman" w:hAnsi="Times New Roman" w:cs="Times New Roman"/>
          <w:sz w:val="22"/>
          <w:szCs w:val="22"/>
          <w:lang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ab/>
      </w:r>
    </w:p>
    <w:p>
      <w:pPr>
        <w:pStyle w:val="12"/>
        <w:rPr>
          <w:rFonts w:ascii="Times New Roman" w:hAnsi="Times New Roman" w:cs="Times New Roman"/>
          <w:sz w:val="22"/>
          <w:szCs w:val="22"/>
        </w:rPr>
      </w:pPr>
    </w:p>
    <w:p>
      <w:pPr>
        <w:pStyle w:val="1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8.2.</w:t>
      </w:r>
      <w:r>
        <w:rPr>
          <w:rFonts w:ascii="Times New Roman" w:hAnsi="Times New Roman" w:cs="Times New Roman"/>
          <w:b/>
          <w:sz w:val="22"/>
          <w:szCs w:val="22"/>
        </w:rPr>
        <w:t xml:space="preserve"> Обучающийся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/>
        </w:rPr>
        <w:t>_____________________________________________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>
      <w:pPr>
        <w:pStyle w:val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Адрес:</w:t>
      </w:r>
      <w:r>
        <w:rPr>
          <w:rFonts w:ascii="Times New Roman" w:hAnsi="Times New Roman" w:cs="Times New Roman"/>
          <w:sz w:val="22"/>
          <w:szCs w:val="22"/>
          <w:lang/>
        </w:rPr>
        <w:t>_____________________________________________________________________________</w:t>
      </w:r>
    </w:p>
    <w:p>
      <w:pPr>
        <w:pStyle w:val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Телефон:  </w:t>
      </w:r>
      <w:r>
        <w:rPr>
          <w:rFonts w:ascii="Times New Roman" w:hAnsi="Times New Roman" w:cs="Times New Roman"/>
          <w:sz w:val="22"/>
          <w:szCs w:val="22"/>
          <w:lang/>
        </w:rPr>
        <w:t>________________________</w:t>
      </w:r>
    </w:p>
    <w:p>
      <w:pPr>
        <w:ind w:left="709"/>
        <w:jc w:val="both"/>
        <w:rPr>
          <w:sz w:val="22"/>
          <w:szCs w:val="22"/>
        </w:rPr>
      </w:pPr>
    </w:p>
    <w:p>
      <w:pPr>
        <w:outlineLvl w:val="0"/>
      </w:pPr>
      <w:r>
        <w:rPr>
          <w:sz w:val="22"/>
          <w:szCs w:val="22"/>
        </w:rPr>
        <w:t>8.3</w:t>
      </w:r>
      <w:r>
        <w:rPr>
          <w:b/>
          <w:sz w:val="22"/>
          <w:szCs w:val="22"/>
        </w:rPr>
        <w:t>.  Исполнитель</w:t>
      </w:r>
      <w:r>
        <w:rPr>
          <w:sz w:val="22"/>
          <w:szCs w:val="22"/>
        </w:rPr>
        <w:t>: Автономная Некоммерческая организация Дополнительного Образования «Центр языкового образования "ИНГЛИШ СКУЛ"»</w:t>
      </w:r>
    </w:p>
    <w:p>
      <w:pPr>
        <w:ind w:firstLine="851"/>
      </w:pPr>
      <w:r>
        <w:t>Юридический адрес: 125466, г. Москва, ул. Соколово-Мещерская, д. 25, пом. X.</w:t>
      </w:r>
    </w:p>
    <w:p>
      <w:pPr>
        <w:ind w:firstLine="851"/>
      </w:pPr>
      <w:r>
        <w:t xml:space="preserve">Фактический адрес: 125466, г. Москва, ул. Соколово-Мещерская, д. 25, пом. X.      </w:t>
      </w:r>
    </w:p>
    <w:p>
      <w:pPr>
        <w:ind w:firstLine="851"/>
      </w:pPr>
      <w:r>
        <w:t>ОГРН 1147799012140</w:t>
      </w:r>
    </w:p>
    <w:p>
      <w:pPr>
        <w:ind w:firstLine="851"/>
      </w:pPr>
      <w:r>
        <w:t>ИНН/КПП 7733191863 / 773301001</w:t>
      </w:r>
    </w:p>
    <w:p>
      <w:pPr>
        <w:ind w:firstLine="851"/>
      </w:pPr>
      <w:r>
        <w:t xml:space="preserve">р/с 40703810438000000212 «Сбербанк России» г.Москва </w:t>
      </w:r>
    </w:p>
    <w:p>
      <w:pPr>
        <w:ind w:firstLine="851"/>
      </w:pPr>
      <w:r>
        <w:t>к/с 30101810400000000225</w:t>
      </w:r>
    </w:p>
    <w:p>
      <w:pPr>
        <w:ind w:firstLine="851"/>
      </w:pPr>
      <w:r>
        <w:t>БИК 044525225</w:t>
      </w:r>
    </w:p>
    <w:p>
      <w:pPr>
        <w:ind w:firstLine="851"/>
      </w:pPr>
      <w:r>
        <w:t>Тел. +7 495 </w:t>
      </w:r>
      <w:r>
        <w:rPr>
          <w:lang/>
        </w:rPr>
        <w:t>123</w:t>
      </w:r>
      <w:r>
        <w:t xml:space="preserve"> </w:t>
      </w:r>
      <w:r>
        <w:rPr>
          <w:lang/>
        </w:rPr>
        <w:t>66</w:t>
      </w:r>
      <w:r>
        <w:t xml:space="preserve"> </w:t>
      </w:r>
      <w:r>
        <w:rPr>
          <w:lang/>
        </w:rPr>
        <w:t>68</w:t>
      </w:r>
      <w:bookmarkStart w:id="0" w:name="_GoBack"/>
      <w:bookmarkEnd w:id="0"/>
    </w:p>
    <w:p/>
    <w:p>
      <w:pPr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9. ПОДПИСИ СТОРОН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Исполнитель:                                                                               Заказчик и Обучающийся:</w:t>
      </w:r>
    </w:p>
    <w:p>
      <w:pPr>
        <w:ind w:left="567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С Уставом, лицензией на право ведения образовательной деятельности, Правилами внутреннего учебного распорядка и иными актами, регламентирующими организацию и осуществление образовательной деятельности ОЗНАКОМЛЕН: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 Резвая Н.А.                                                                                   ФИО, подпись</w:t>
      </w:r>
    </w:p>
    <w:p>
      <w:pPr>
        <w:jc w:val="both"/>
        <w:rPr>
          <w:sz w:val="22"/>
          <w:szCs w:val="22"/>
        </w:rPr>
      </w:pPr>
    </w:p>
    <w:p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>
      <w:pPr>
        <w:ind w:left="1416" w:firstLine="708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ФИО, подпись</w:t>
      </w:r>
    </w:p>
    <w:sectPr>
      <w:headerReference r:id="rId4" w:type="first"/>
      <w:footerReference r:id="rId7" w:type="first"/>
      <w:footerReference r:id="rId5" w:type="default"/>
      <w:footerReference r:id="rId6" w:type="even"/>
      <w:pgSz w:w="11906" w:h="16838"/>
      <w:pgMar w:top="851" w:right="851" w:bottom="426" w:left="992" w:header="454" w:footer="454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CC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auto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auto"/>
    <w:pitch w:val="default"/>
    <w:sig w:usb0="E00006FF" w:usb1="420024FF" w:usb2="02000000" w:usb3="00000000" w:csb0="2000019F" w:csb1="00000000"/>
  </w:font>
  <w:font w:name="Consolas">
    <w:panose1 w:val="020B0609020204030204"/>
    <w:charset w:val="CC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- 2 -</w:t>
    </w:r>
    <w:r>
      <w:fldChar w:fldCharType="end"/>
    </w:r>
  </w:p>
  <w:p>
    <w:pPr>
      <w:tabs>
        <w:tab w:val="left" w:pos="6078"/>
      </w:tabs>
      <w:ind w:left="4320" w:firstLine="630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- 4 -</w:t>
    </w:r>
    <w: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- 1 -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jc w:val="center"/>
      <w:rPr>
        <w:b/>
        <w:i/>
        <w:sz w:val="44"/>
        <w:szCs w:val="44"/>
        <w:u w:val="single"/>
      </w:rPr>
    </w:pPr>
    <w:r>
      <w:rPr>
        <w:b/>
        <w:i/>
        <w:sz w:val="44"/>
        <w:szCs w:val="44"/>
        <w:u w:val="single"/>
      </w:rPr>
      <w:t>АНО ДО «Центр языкового образования "ИНГЛИШ СКУЛ"»</w:t>
    </w:r>
  </w:p>
  <w:p>
    <w:pPr>
      <w:pStyle w:val="9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14371201">
    <w:nsid w:val="6C251B81"/>
    <w:multiLevelType w:val="multilevel"/>
    <w:tmpl w:val="6C251B81"/>
    <w:lvl w:ilvl="0" w:tentative="1">
      <w:start w:val="2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0426352">
    <w:nsid w:val="275D4E70"/>
    <w:multiLevelType w:val="multilevel"/>
    <w:tmpl w:val="275D4E70"/>
    <w:lvl w:ilvl="0" w:tentative="1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6395867">
    <w:nsid w:val="50405EDB"/>
    <w:multiLevelType w:val="multilevel"/>
    <w:tmpl w:val="50405EDB"/>
    <w:lvl w:ilvl="0" w:tentative="1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7896730">
    <w:nsid w:val="4F26189A"/>
    <w:multiLevelType w:val="multilevel"/>
    <w:tmpl w:val="4F26189A"/>
    <w:lvl w:ilvl="0" w:tentative="1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1">
      <w:start w:val="3"/>
      <w:numFmt w:val="decimal"/>
      <w:lvlText w:val="%1.%2."/>
      <w:lvlJc w:val="left"/>
      <w:pPr>
        <w:ind w:left="966" w:hanging="540"/>
      </w:pPr>
      <w:rPr>
        <w:rFonts w:hint="default"/>
        <w:b/>
      </w:rPr>
    </w:lvl>
    <w:lvl w:ilvl="2" w:tentative="1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 w:tentative="1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99429232">
    <w:nsid w:val="29B07170"/>
    <w:multiLevelType w:val="multilevel"/>
    <w:tmpl w:val="29B07170"/>
    <w:lvl w:ilvl="0" w:tentative="1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116335">
    <w:nsid w:val="05314A2F"/>
    <w:multiLevelType w:val="multilevel"/>
    <w:tmpl w:val="05314A2F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  <w:color w:val="auto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0754671">
    <w:nsid w:val="0D2872EF"/>
    <w:multiLevelType w:val="multilevel"/>
    <w:tmpl w:val="0D2872EF"/>
    <w:lvl w:ilvl="0" w:tentative="1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116335"/>
  </w:num>
  <w:num w:numId="2">
    <w:abstractNumId w:val="1814371201"/>
  </w:num>
  <w:num w:numId="3">
    <w:abstractNumId w:val="1327896730"/>
  </w:num>
  <w:num w:numId="4">
    <w:abstractNumId w:val="220754671"/>
  </w:num>
  <w:num w:numId="5">
    <w:abstractNumId w:val="660426352"/>
  </w:num>
  <w:num w:numId="6">
    <w:abstractNumId w:val="699429232"/>
  </w:num>
  <w:num w:numId="7">
    <w:abstractNumId w:val="13463958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">
    <w:name w:val="heading 1"/>
    <w:basedOn w:val="1"/>
    <w:link w:val="39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uiPriority w:val="1"/>
  </w:style>
  <w:style w:type="paragraph" w:styleId="3">
    <w:name w:val="Balloon Text"/>
    <w:basedOn w:val="1"/>
    <w:link w:val="35"/>
    <w:semiHidden/>
    <w:unhideWhenUsed/>
    <w:uiPriority w:val="99"/>
    <w:rPr>
      <w:rFonts w:ascii="Tahoma" w:hAnsi="Tahoma" w:cs="Tahoma"/>
      <w:sz w:val="16"/>
      <w:szCs w:val="16"/>
    </w:rPr>
  </w:style>
  <w:style w:type="paragraph" w:styleId="4">
    <w:name w:val="Body Text Indent 3"/>
    <w:basedOn w:val="1"/>
    <w:link w:val="33"/>
    <w:uiPriority w:val="0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paragraph" w:styleId="5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6">
    <w:name w:val="annotation subject"/>
    <w:basedOn w:val="5"/>
    <w:next w:val="5"/>
    <w:link w:val="38"/>
    <w:semiHidden/>
    <w:unhideWhenUsed/>
    <w:uiPriority w:val="99"/>
    <w:rPr>
      <w:b/>
      <w:bCs/>
    </w:rPr>
  </w:style>
  <w:style w:type="paragraph" w:styleId="7">
    <w:name w:val="Document Map"/>
    <w:basedOn w:val="1"/>
    <w:link w:val="41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footer"/>
    <w:basedOn w:val="1"/>
    <w:link w:val="28"/>
    <w:uiPriority w:val="99"/>
    <w:pPr>
      <w:tabs>
        <w:tab w:val="center" w:pos="4677"/>
        <w:tab w:val="right" w:pos="9355"/>
      </w:tabs>
    </w:pPr>
  </w:style>
  <w:style w:type="paragraph" w:styleId="9">
    <w:name w:val="header"/>
    <w:basedOn w:val="1"/>
    <w:link w:val="34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HTML Preformatted"/>
    <w:basedOn w:val="1"/>
    <w:link w:val="3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12">
    <w:name w:val="Plain Text"/>
    <w:basedOn w:val="1"/>
    <w:link w:val="44"/>
    <w:unhideWhenUsed/>
    <w:uiPriority w:val="99"/>
    <w:rPr>
      <w:rFonts w:ascii="Consolas" w:hAnsi="Consolas" w:eastAsia="Calibri"/>
      <w:sz w:val="21"/>
      <w:szCs w:val="21"/>
      <w:lang w:eastAsia="en-US"/>
    </w:rPr>
  </w:style>
  <w:style w:type="paragraph" w:styleId="13">
    <w:name w:val="Subtitle"/>
    <w:basedOn w:val="1"/>
    <w:next w:val="1"/>
    <w:link w:val="36"/>
    <w:qFormat/>
    <w:uiPriority w:val="0"/>
    <w:pPr>
      <w:numPr>
        <w:numId w:val="0"/>
      </w:numPr>
    </w:pPr>
    <w:rPr>
      <w:rFonts w:ascii="Cambria" w:hAnsi="Cambria"/>
      <w:i/>
      <w:iCs/>
      <w:color w:val="4F81BD"/>
      <w:spacing w:val="15"/>
    </w:rPr>
  </w:style>
  <w:style w:type="character" w:styleId="15">
    <w:name w:val="annotation reference"/>
    <w:basedOn w:val="14"/>
    <w:semiHidden/>
    <w:unhideWhenUsed/>
    <w:uiPriority w:val="99"/>
    <w:rPr>
      <w:sz w:val="16"/>
      <w:szCs w:val="16"/>
    </w:rPr>
  </w:style>
  <w:style w:type="character" w:styleId="16">
    <w:name w:val="Hyperlink"/>
    <w:unhideWhenUsed/>
    <w:uiPriority w:val="99"/>
    <w:rPr>
      <w:color w:val="0000FF"/>
      <w:u w:val="single"/>
    </w:rPr>
  </w:style>
  <w:style w:type="character" w:styleId="17">
    <w:name w:val="Strong"/>
    <w:qFormat/>
    <w:uiPriority w:val="22"/>
    <w:rPr>
      <w:b/>
      <w:bCs/>
    </w:rPr>
  </w:style>
  <w:style w:type="paragraph" w:customStyle="1" w:styleId="18">
    <w:name w:val="No Spacing"/>
    <w:qFormat/>
    <w:uiPriority w:val="1"/>
    <w:rPr>
      <w:rFonts w:ascii="Times New Roman" w:hAnsi="Times New Roman" w:eastAsia="Times New Roman" w:cs="Times New Roman"/>
      <w:sz w:val="24"/>
      <w:szCs w:val="24"/>
      <w:lang w:bidi="ar-SA"/>
    </w:rPr>
  </w:style>
  <w:style w:type="paragraph" w:customStyle="1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Основной текст (6)1"/>
    <w:basedOn w:val="1"/>
    <w:link w:val="31"/>
    <w:uiPriority w:val="99"/>
    <w:pPr>
      <w:shd w:val="clear" w:color="auto" w:fill="FFFFFF"/>
      <w:spacing w:line="254" w:lineRule="exact"/>
    </w:pPr>
    <w:rPr>
      <w:rFonts w:ascii="Calibri" w:hAnsi="Calibri" w:eastAsia="Calibri"/>
      <w:sz w:val="22"/>
      <w:szCs w:val="22"/>
      <w:lang w:eastAsia="en-US"/>
    </w:rPr>
  </w:style>
  <w:style w:type="paragraph" w:customStyle="1" w:styleId="21">
    <w:name w:val="listparagraph"/>
    <w:basedOn w:val="1"/>
    <w:uiPriority w:val="0"/>
    <w:pPr>
      <w:spacing w:before="100" w:beforeAutospacing="1" w:after="100" w:afterAutospacing="1"/>
    </w:pPr>
  </w:style>
  <w:style w:type="paragraph" w:customStyle="1" w:styleId="22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</w:rPr>
  </w:style>
  <w:style w:type="paragraph" w:customStyle="1" w:styleId="23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</w:rPr>
  </w:style>
  <w:style w:type="paragraph" w:customStyle="1" w:styleId="24">
    <w:name w:val="Обычный + 16 пт"/>
    <w:basedOn w:val="1"/>
    <w:uiPriority w:val="99"/>
    <w:pPr>
      <w:widowControl w:val="0"/>
      <w:spacing w:line="480" w:lineRule="auto"/>
      <w:jc w:val="center"/>
    </w:pPr>
    <w:rPr>
      <w:rFonts w:ascii="Arial" w:hAnsi="Arial" w:eastAsia="Courier New" w:cs="Arial"/>
      <w:b/>
      <w:color w:val="000000"/>
    </w:rPr>
  </w:style>
  <w:style w:type="paragraph" w:customStyle="1" w:styleId="25">
    <w:name w:val="Revision"/>
    <w:hidden/>
    <w:semiHidden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6">
    <w:name w:val="Основной текст (13)"/>
    <w:basedOn w:val="1"/>
    <w:link w:val="42"/>
    <w:uiPriority w:val="0"/>
    <w:pPr>
      <w:widowControl w:val="0"/>
      <w:shd w:val="clear" w:color="auto" w:fill="FFFFFF"/>
      <w:spacing w:before="840" w:line="322" w:lineRule="exact"/>
    </w:pPr>
    <w:rPr>
      <w:rFonts w:ascii="Calibri" w:hAnsi="Calibri" w:eastAsia="Calibri"/>
      <w:sz w:val="27"/>
      <w:szCs w:val="27"/>
    </w:rPr>
  </w:style>
  <w:style w:type="paragraph" w:customStyle="1" w:styleId="27">
    <w:name w:val="Body text (2)"/>
    <w:basedOn w:val="1"/>
    <w:link w:val="43"/>
    <w:uiPriority w:val="0"/>
    <w:pPr>
      <w:widowControl w:val="0"/>
      <w:shd w:val="clear" w:color="auto" w:fill="FFFFFF"/>
      <w:spacing w:before="60" w:line="0" w:lineRule="atLeast"/>
    </w:pPr>
    <w:rPr>
      <w:rFonts w:ascii="Calibri" w:hAnsi="Calibri" w:eastAsia="Calibri"/>
      <w:sz w:val="20"/>
      <w:szCs w:val="20"/>
    </w:rPr>
  </w:style>
  <w:style w:type="character" w:customStyle="1" w:styleId="28">
    <w:name w:val="Нижний колонтитул Знак"/>
    <w:link w:val="8"/>
    <w:uiPriority w:val="99"/>
    <w:rPr>
      <w:rFonts w:ascii="Times New Roman" w:hAnsi="Times New Roman" w:eastAsia="Times New Roman" w:cs="Times New Roman"/>
      <w:sz w:val="24"/>
      <w:szCs w:val="24"/>
      <w:lang/>
    </w:rPr>
  </w:style>
  <w:style w:type="character" w:customStyle="1" w:styleId="29">
    <w:name w:val="apple-converted-space"/>
    <w:basedOn w:val="14"/>
    <w:uiPriority w:val="0"/>
    <w:rPr/>
  </w:style>
  <w:style w:type="character" w:customStyle="1" w:styleId="30">
    <w:name w:val="Стандартный HTML Знак"/>
    <w:link w:val="10"/>
    <w:uiPriority w:val="99"/>
    <w:rPr>
      <w:rFonts w:ascii="Courier New" w:hAnsi="Courier New" w:eastAsia="Times New Roman" w:cs="Courier New"/>
      <w:sz w:val="20"/>
      <w:szCs w:val="20"/>
      <w:lang/>
    </w:rPr>
  </w:style>
  <w:style w:type="character" w:customStyle="1" w:styleId="31">
    <w:name w:val="Основной текст (6)"/>
    <w:link w:val="20"/>
    <w:uiPriority w:val="99"/>
    <w:rPr>
      <w:shd w:val="clear" w:color="auto" w:fill="FFFFFF"/>
    </w:rPr>
  </w:style>
  <w:style w:type="character" w:customStyle="1" w:styleId="32">
    <w:name w:val="Font Style59"/>
    <w:uiPriority w:val="99"/>
    <w:rPr>
      <w:rFonts w:ascii="Times New Roman" w:hAnsi="Times New Roman" w:cs="Times New Roman"/>
      <w:sz w:val="22"/>
      <w:szCs w:val="22"/>
    </w:rPr>
  </w:style>
  <w:style w:type="character" w:customStyle="1" w:styleId="33">
    <w:name w:val="Основной текст с отступом 3 Знак"/>
    <w:link w:val="4"/>
    <w:uiPriority w:val="0"/>
    <w:rPr>
      <w:rFonts w:ascii="Times New Roman" w:hAnsi="Times New Roman" w:eastAsia="Times New Roman"/>
      <w:sz w:val="16"/>
      <w:szCs w:val="16"/>
    </w:rPr>
  </w:style>
  <w:style w:type="character" w:customStyle="1" w:styleId="34">
    <w:name w:val="Верхний колонтитул Знак"/>
    <w:link w:val="9"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35">
    <w:name w:val="Текст выноски Знак"/>
    <w:link w:val="3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36">
    <w:name w:val="Подзаголовок Знак"/>
    <w:link w:val="13"/>
    <w:uiPriority w:val="0"/>
    <w:rPr>
      <w:rFonts w:ascii="Cambria" w:hAnsi="Cambria" w:eastAsia="Times New Roman"/>
      <w:i/>
      <w:iCs/>
      <w:color w:val="4F81BD"/>
      <w:spacing w:val="15"/>
      <w:sz w:val="24"/>
      <w:szCs w:val="24"/>
    </w:rPr>
  </w:style>
  <w:style w:type="character" w:customStyle="1" w:styleId="37">
    <w:name w:val="Текст примечания Знак"/>
    <w:basedOn w:val="14"/>
    <w:link w:val="5"/>
    <w:semiHidden/>
    <w:uiPriority w:val="99"/>
    <w:rPr>
      <w:rFonts w:ascii="Times New Roman" w:hAnsi="Times New Roman" w:eastAsia="Times New Roman"/>
    </w:rPr>
  </w:style>
  <w:style w:type="character" w:customStyle="1" w:styleId="38">
    <w:name w:val="Тема примечания Знак"/>
    <w:basedOn w:val="37"/>
    <w:link w:val="6"/>
    <w:semiHidden/>
    <w:uiPriority w:val="99"/>
    <w:rPr>
      <w:rFonts w:ascii="Times New Roman" w:hAnsi="Times New Roman" w:eastAsia="Times New Roman"/>
      <w:b/>
      <w:bCs/>
    </w:rPr>
  </w:style>
  <w:style w:type="character" w:customStyle="1" w:styleId="39">
    <w:name w:val="Заголовок 1 Знак"/>
    <w:basedOn w:val="14"/>
    <w:link w:val="2"/>
    <w:uiPriority w:val="9"/>
    <w:rPr>
      <w:rFonts w:ascii="Times New Roman" w:hAnsi="Times New Roman" w:eastAsia="Times New Roman"/>
      <w:b/>
      <w:bCs/>
      <w:kern w:val="36"/>
      <w:sz w:val="48"/>
      <w:szCs w:val="48"/>
    </w:rPr>
  </w:style>
  <w:style w:type="character" w:customStyle="1" w:styleId="40">
    <w:name w:val="blk"/>
    <w:basedOn w:val="14"/>
    <w:uiPriority w:val="0"/>
    <w:rPr/>
  </w:style>
  <w:style w:type="character" w:customStyle="1" w:styleId="41">
    <w:name w:val="Схема документа Знак"/>
    <w:basedOn w:val="14"/>
    <w:link w:val="7"/>
    <w:semiHidden/>
    <w:uiPriority w:val="99"/>
    <w:rPr>
      <w:rFonts w:ascii="Tahoma" w:hAnsi="Tahoma" w:eastAsia="Times New Roman" w:cs="Tahoma"/>
      <w:sz w:val="16"/>
      <w:szCs w:val="16"/>
    </w:rPr>
  </w:style>
  <w:style w:type="character" w:customStyle="1" w:styleId="42">
    <w:name w:val="Основной текст (13)_"/>
    <w:link w:val="26"/>
    <w:uiPriority w:val="0"/>
    <w:rPr>
      <w:sz w:val="27"/>
      <w:szCs w:val="27"/>
      <w:shd w:val="clear" w:color="auto" w:fill="FFFFFF"/>
    </w:rPr>
  </w:style>
  <w:style w:type="character" w:customStyle="1" w:styleId="43">
    <w:name w:val="Body text (2)_"/>
    <w:link w:val="27"/>
    <w:locked/>
    <w:uiPriority w:val="0"/>
    <w:rPr>
      <w:shd w:val="clear" w:color="auto" w:fill="FFFFFF"/>
    </w:rPr>
  </w:style>
  <w:style w:type="character" w:customStyle="1" w:styleId="44">
    <w:name w:val="Текст Знак"/>
    <w:basedOn w:val="14"/>
    <w:link w:val="12"/>
    <w:uiPriority w:val="99"/>
    <w:rPr>
      <w:rFonts w:ascii="Consolas" w:hAnsi="Consolas" w:eastAsia="Calibri"/>
      <w:sz w:val="21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UNISTREAM</Company>
  <Pages>5</Pages>
  <Words>2768</Words>
  <Characters>15778</Characters>
  <Lines>131</Lines>
  <Paragraphs>37</Paragraphs>
  <TotalTime>0</TotalTime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2019-01-22T14:25:00Z</dcterms:created>
  <dc:creator>Urist</dc:creator>
  <cp:lastModifiedBy>ирина</cp:lastModifiedBy>
  <dcterms:modified xsi:type="dcterms:W3CDTF">2019-01-23T11:57:06Z</dcterms:modified>
  <dc:title>ДОГОВОР № ___________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